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A51" w:rsidRPr="003D6A51" w:rsidRDefault="00976A97" w:rsidP="003D6A51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 xml:space="preserve">Советы для студентов и </w:t>
      </w:r>
      <w:r w:rsidR="003D6A51" w:rsidRPr="003D6A51">
        <w:rPr>
          <w:rFonts w:ascii="Arial" w:hAnsi="Arial" w:cs="Arial"/>
          <w:b/>
          <w:color w:val="0070C0"/>
          <w:sz w:val="36"/>
          <w:szCs w:val="36"/>
        </w:rPr>
        <w:t>учащейся молодежи:</w:t>
      </w:r>
    </w:p>
    <w:p w:rsidR="003D6A51" w:rsidRPr="003D6A51" w:rsidRDefault="003D6A51" w:rsidP="003D6A51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r w:rsidRPr="003D6A51">
        <w:rPr>
          <w:rFonts w:ascii="Arial" w:hAnsi="Arial" w:cs="Arial"/>
          <w:b/>
          <w:color w:val="0070C0"/>
          <w:sz w:val="36"/>
          <w:szCs w:val="36"/>
        </w:rPr>
        <w:t>снижение стресса, контроль тревоги,</w:t>
      </w:r>
    </w:p>
    <w:p w:rsidR="003D6A51" w:rsidRPr="003D6A51" w:rsidRDefault="003D6A51" w:rsidP="003D6A51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r w:rsidRPr="003D6A51">
        <w:rPr>
          <w:rFonts w:ascii="Arial" w:hAnsi="Arial" w:cs="Arial"/>
          <w:b/>
          <w:color w:val="0070C0"/>
          <w:sz w:val="36"/>
          <w:szCs w:val="36"/>
        </w:rPr>
        <w:t>сохранение продуктивности</w:t>
      </w:r>
    </w:p>
    <w:p w:rsidR="003D6A51" w:rsidRPr="003D6A51" w:rsidRDefault="003D6A51" w:rsidP="003D6A51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r>
        <w:rPr>
          <w:rFonts w:ascii="Arial" w:hAnsi="Arial" w:cs="Arial"/>
          <w:b/>
          <w:color w:val="0070C0"/>
          <w:sz w:val="36"/>
          <w:szCs w:val="36"/>
        </w:rPr>
        <w:t>в текущих делах</w:t>
      </w:r>
    </w:p>
    <w:p w:rsidR="003D6A51" w:rsidRPr="003D6A51" w:rsidRDefault="003D6A51" w:rsidP="003D6A51">
      <w:pPr>
        <w:pStyle w:val="a3"/>
        <w:rPr>
          <w:rFonts w:ascii="Arial" w:hAnsi="Arial" w:cs="Arial"/>
          <w:sz w:val="28"/>
          <w:szCs w:val="28"/>
        </w:rPr>
      </w:pPr>
      <w:proofErr w:type="gramStart"/>
      <w:r w:rsidRPr="003D6A51">
        <w:rPr>
          <w:rFonts w:ascii="Arial" w:hAnsi="Arial" w:cs="Arial"/>
          <w:sz w:val="28"/>
          <w:szCs w:val="28"/>
        </w:rPr>
        <w:t xml:space="preserve">(По мотивам рекомендаций Роберта </w:t>
      </w:r>
      <w:r w:rsidR="00976A97">
        <w:rPr>
          <w:rFonts w:ascii="Arial" w:hAnsi="Arial" w:cs="Arial"/>
          <w:sz w:val="28"/>
          <w:szCs w:val="28"/>
        </w:rPr>
        <w:t xml:space="preserve"> </w:t>
      </w:r>
      <w:r w:rsidRPr="003D6A51">
        <w:rPr>
          <w:rFonts w:ascii="Arial" w:hAnsi="Arial" w:cs="Arial"/>
          <w:sz w:val="28"/>
          <w:szCs w:val="28"/>
        </w:rPr>
        <w:t>Лихи,</w:t>
      </w:r>
      <w:proofErr w:type="gramEnd"/>
    </w:p>
    <w:p w:rsidR="003D6A51" w:rsidRPr="003D6A51" w:rsidRDefault="003D6A51" w:rsidP="003D6A51">
      <w:pPr>
        <w:pStyle w:val="a3"/>
        <w:rPr>
          <w:rFonts w:ascii="Arial" w:hAnsi="Arial" w:cs="Arial"/>
          <w:sz w:val="28"/>
          <w:szCs w:val="28"/>
        </w:rPr>
      </w:pPr>
      <w:r w:rsidRPr="003D6A51">
        <w:rPr>
          <w:rFonts w:ascii="Arial" w:hAnsi="Arial" w:cs="Arial"/>
          <w:sz w:val="28"/>
          <w:szCs w:val="28"/>
        </w:rPr>
        <w:t>одного из ведущих в мире специалистов</w:t>
      </w:r>
    </w:p>
    <w:p w:rsidR="003D6A51" w:rsidRPr="003D6A51" w:rsidRDefault="003D6A51" w:rsidP="003D6A51">
      <w:pPr>
        <w:pStyle w:val="a3"/>
        <w:rPr>
          <w:rFonts w:ascii="Arial" w:hAnsi="Arial" w:cs="Arial"/>
          <w:sz w:val="28"/>
          <w:szCs w:val="28"/>
        </w:rPr>
      </w:pPr>
      <w:r w:rsidRPr="003D6A51">
        <w:rPr>
          <w:rFonts w:ascii="Arial" w:hAnsi="Arial" w:cs="Arial"/>
          <w:sz w:val="28"/>
          <w:szCs w:val="28"/>
        </w:rPr>
        <w:t>по тревожным состояниям)</w:t>
      </w:r>
    </w:p>
    <w:p w:rsidR="003D6A51" w:rsidRPr="003D6A51" w:rsidRDefault="003D6A51" w:rsidP="003D6A51">
      <w:pPr>
        <w:pStyle w:val="a3"/>
        <w:rPr>
          <w:rFonts w:ascii="Arial" w:hAnsi="Arial" w:cs="Arial"/>
          <w:b/>
          <w:color w:val="0070C0"/>
          <w:sz w:val="36"/>
          <w:szCs w:val="36"/>
        </w:rPr>
      </w:pPr>
      <w:bookmarkStart w:id="0" w:name="_GoBack"/>
      <w:bookmarkEnd w:id="0"/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 xml:space="preserve">Что составляет сложность в ситуациях, подобных </w:t>
      </w:r>
      <w:proofErr w:type="gramStart"/>
      <w:r w:rsidRPr="003D6A51">
        <w:rPr>
          <w:rFonts w:ascii="MS Reference Sans Serif" w:hAnsi="MS Reference Sans Serif"/>
          <w:sz w:val="28"/>
          <w:szCs w:val="28"/>
        </w:rPr>
        <w:t>текущей</w:t>
      </w:r>
      <w:proofErr w:type="gramEnd"/>
      <w:r w:rsidRPr="003D6A51">
        <w:rPr>
          <w:rFonts w:ascii="MS Reference Sans Serif" w:hAnsi="MS Reference Sans Serif"/>
          <w:sz w:val="28"/>
          <w:szCs w:val="28"/>
        </w:rPr>
        <w:t>? То, что они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сильно влияют на привычные ритмы жизни (порядок дел, режим дня и др.) 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привычные потоки информации.</w:t>
      </w: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Это может вызывать ощущение растерянности и тревоги.</w:t>
      </w: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Самый эффективный способ преодолеть такие состояния состоит в том,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 xml:space="preserve">чтобы </w:t>
      </w:r>
      <w:r w:rsidRPr="0069608F">
        <w:rPr>
          <w:rFonts w:ascii="MS Reference Sans Serif" w:hAnsi="MS Reference Sans Serif"/>
          <w:color w:val="0070C0"/>
          <w:sz w:val="28"/>
          <w:szCs w:val="28"/>
        </w:rPr>
        <w:t>сосредоточиваться</w:t>
      </w:r>
      <w:r w:rsidRPr="0069608F">
        <w:rPr>
          <w:rFonts w:ascii="MS Reference Sans Serif" w:hAnsi="MS Reference Sans Serif"/>
          <w:sz w:val="28"/>
          <w:szCs w:val="28"/>
        </w:rPr>
        <w:t xml:space="preserve"> не </w:t>
      </w:r>
      <w:r w:rsidRPr="0069608F">
        <w:rPr>
          <w:rFonts w:ascii="MS Reference Sans Serif" w:hAnsi="MS Reference Sans Serif"/>
          <w:color w:val="0070C0"/>
          <w:sz w:val="28"/>
          <w:szCs w:val="28"/>
        </w:rPr>
        <w:t>на том</w:t>
      </w:r>
      <w:r w:rsidRPr="0069608F">
        <w:rPr>
          <w:rFonts w:ascii="MS Reference Sans Serif" w:hAnsi="MS Reference Sans Serif"/>
          <w:sz w:val="28"/>
          <w:szCs w:val="28"/>
        </w:rPr>
        <w:t xml:space="preserve">, что сейчас затруднительно, недоступно или непредсказуемо, а, наоборот, — на том, что </w:t>
      </w:r>
      <w:r w:rsidRPr="0069608F">
        <w:rPr>
          <w:rFonts w:ascii="MS Reference Sans Serif" w:hAnsi="MS Reference Sans Serif"/>
          <w:color w:val="0070C0"/>
          <w:sz w:val="28"/>
          <w:szCs w:val="28"/>
        </w:rPr>
        <w:t>можно и хорошо было бы сделать</w:t>
      </w:r>
      <w:r w:rsidRPr="0069608F">
        <w:rPr>
          <w:rFonts w:ascii="MS Reference Sans Serif" w:hAnsi="MS Reference Sans Serif"/>
          <w:sz w:val="28"/>
          <w:szCs w:val="28"/>
        </w:rPr>
        <w:t>.</w:t>
      </w: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 xml:space="preserve">Заниматься доступными делами (домашними, учебными) </w:t>
      </w:r>
      <w:proofErr w:type="gramStart"/>
      <w:r w:rsidRPr="003D6A51">
        <w:rPr>
          <w:rFonts w:ascii="MS Reference Sans Serif" w:hAnsi="MS Reference Sans Serif"/>
          <w:sz w:val="28"/>
          <w:szCs w:val="28"/>
        </w:rPr>
        <w:t>в</w:t>
      </w:r>
      <w:proofErr w:type="gramEnd"/>
      <w:r w:rsidRPr="003D6A51">
        <w:rPr>
          <w:rFonts w:ascii="MS Reference Sans Serif" w:hAnsi="MS Reference Sans Serif"/>
          <w:sz w:val="28"/>
          <w:szCs w:val="28"/>
        </w:rPr>
        <w:t xml:space="preserve"> такой необычной ситуации, как сегодня, может показаться ненужным </w:t>
      </w:r>
      <w:r w:rsidRPr="003D6A51">
        <w:rPr>
          <w:rFonts w:ascii="MS Reference Sans Serif" w:hAnsi="MS Reference Sans Serif"/>
          <w:i/>
          <w:sz w:val="28"/>
          <w:szCs w:val="28"/>
        </w:rPr>
        <w:t>(«непонятно, что нас ждет, все может измениться»)</w:t>
      </w:r>
      <w:r w:rsidRPr="003D6A51">
        <w:rPr>
          <w:rFonts w:ascii="MS Reference Sans Serif" w:hAnsi="MS Reference Sans Serif"/>
          <w:sz w:val="28"/>
          <w:szCs w:val="28"/>
        </w:rPr>
        <w:t xml:space="preserve">, странным </w:t>
      </w:r>
      <w:r w:rsidRPr="003D6A51">
        <w:rPr>
          <w:rFonts w:ascii="MS Reference Sans Serif" w:hAnsi="MS Reference Sans Serif"/>
          <w:i/>
          <w:sz w:val="28"/>
          <w:szCs w:val="28"/>
        </w:rPr>
        <w:t>(«следить за новостями важнее, чем читать литературу»)</w:t>
      </w:r>
      <w:r w:rsidRPr="003D6A51">
        <w:rPr>
          <w:rFonts w:ascii="MS Reference Sans Serif" w:hAnsi="MS Reference Sans Serif"/>
          <w:sz w:val="28"/>
          <w:szCs w:val="28"/>
        </w:rPr>
        <w:t xml:space="preserve">, невозможным </w:t>
      </w:r>
      <w:r w:rsidRPr="003D6A51">
        <w:rPr>
          <w:rFonts w:ascii="MS Reference Sans Serif" w:hAnsi="MS Reference Sans Serif"/>
          <w:i/>
          <w:sz w:val="28"/>
          <w:szCs w:val="28"/>
        </w:rPr>
        <w:t>(«в таком напряжении я все равно не смогу сосредоточиться»)</w:t>
      </w:r>
      <w:r w:rsidRPr="003D6A51">
        <w:rPr>
          <w:rFonts w:ascii="MS Reference Sans Serif" w:hAnsi="MS Reference Sans Serif"/>
          <w:sz w:val="28"/>
          <w:szCs w:val="28"/>
        </w:rPr>
        <w:t xml:space="preserve">. В то время как следить за новостями кажется важным </w:t>
      </w:r>
      <w:r w:rsidRPr="003D6A51">
        <w:rPr>
          <w:rFonts w:ascii="MS Reference Sans Serif" w:hAnsi="MS Reference Sans Serif"/>
          <w:i/>
          <w:sz w:val="28"/>
          <w:szCs w:val="28"/>
        </w:rPr>
        <w:t>(«нужно быть в курсе»)</w:t>
      </w:r>
      <w:r w:rsidRPr="003D6A51">
        <w:rPr>
          <w:rFonts w:ascii="MS Reference Sans Serif" w:hAnsi="MS Reference Sans Serif"/>
          <w:sz w:val="28"/>
          <w:szCs w:val="28"/>
        </w:rPr>
        <w:t xml:space="preserve"> и успокаивающим.</w:t>
      </w: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Однако на самом деле информационный поток увеличивает напряжение, а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сосредоточение на привычных делах — снижает его, да еще и позволяет не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накапливать дела на будущее.</w:t>
      </w:r>
    </w:p>
    <w:p w:rsidR="003D6A51" w:rsidRPr="003D6A51" w:rsidRDefault="003D6A51" w:rsidP="003D6A51">
      <w:pPr>
        <w:spacing w:line="240" w:lineRule="auto"/>
        <w:rPr>
          <w:rFonts w:ascii="MS Reference Sans Serif" w:hAnsi="MS Reference Sans Serif"/>
          <w:color w:val="0070C0"/>
          <w:sz w:val="28"/>
          <w:szCs w:val="28"/>
        </w:rPr>
      </w:pPr>
      <w:r w:rsidRPr="003D6A51">
        <w:rPr>
          <w:rFonts w:ascii="MS Reference Sans Serif" w:hAnsi="MS Reference Sans Serif"/>
          <w:color w:val="0070C0"/>
          <w:sz w:val="28"/>
          <w:szCs w:val="28"/>
        </w:rPr>
        <w:t>Поэтому можно воспользоваться следующими рекомендациями:</w:t>
      </w:r>
    </w:p>
    <w:p w:rsidR="003D6A51" w:rsidRPr="003D6A51" w:rsidRDefault="003D6A51" w:rsidP="003D6A51">
      <w:pPr>
        <w:spacing w:line="240" w:lineRule="auto"/>
        <w:ind w:left="567" w:hanging="567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Не отслеживать постоянно сообщения в медиа; ограничивать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 xml:space="preserve">время, посвященное </w:t>
      </w:r>
      <w:proofErr w:type="spellStart"/>
      <w:r w:rsidRPr="003D6A51">
        <w:rPr>
          <w:rFonts w:ascii="MS Reference Sans Serif" w:hAnsi="MS Reference Sans Serif"/>
          <w:sz w:val="28"/>
          <w:szCs w:val="28"/>
        </w:rPr>
        <w:t>коронавирусу</w:t>
      </w:r>
      <w:proofErr w:type="spellEnd"/>
      <w:r w:rsidRPr="003D6A51">
        <w:rPr>
          <w:rFonts w:ascii="MS Reference Sans Serif" w:hAnsi="MS Reference Sans Serif"/>
          <w:sz w:val="28"/>
          <w:szCs w:val="28"/>
        </w:rPr>
        <w:t xml:space="preserve"> (10—30 минут в определенное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время дня); переключаться на другие дела и заботы.</w:t>
      </w:r>
    </w:p>
    <w:p w:rsidR="003D6A51" w:rsidRPr="003D6A51" w:rsidRDefault="003D6A51" w:rsidP="003D6A51">
      <w:pPr>
        <w:spacing w:line="240" w:lineRule="auto"/>
        <w:ind w:left="567" w:hanging="567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Оценивать свои тревожные мысли на предмет их полезности и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продуктивности; разделять, что вы можете сделать конструктивно,</w:t>
      </w:r>
      <w:r w:rsidR="00D42FA7"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 xml:space="preserve">а что является пустой тратой времени и </w:t>
      </w:r>
      <w:r w:rsidRPr="003D6A51">
        <w:rPr>
          <w:rFonts w:ascii="MS Reference Sans Serif" w:hAnsi="MS Reference Sans Serif"/>
          <w:sz w:val="28"/>
          <w:szCs w:val="28"/>
        </w:rPr>
        <w:lastRenderedPageBreak/>
        <w:t>сил. Вы можете контролировать некоторые важные вещи из разряда гигиены и образа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жизни (мытье рук, питание, физические упражнения, сокращение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выходов в общественные места, выполнение учебных заданий),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и именно на это стоит направлять свое внимание. А глобальное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беспокойство и просчеты возможных негативных сценариев являются «пустыми усилиями» и напрасной тратой сил с повышением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уровня стресса.</w:t>
      </w:r>
    </w:p>
    <w:p w:rsidR="00A5698A" w:rsidRDefault="003D6A51" w:rsidP="003D6A51">
      <w:pPr>
        <w:spacing w:line="240" w:lineRule="auto"/>
        <w:ind w:left="567" w:hanging="567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Если все же тревога и растерянность возвращаются, напоминайте себе, что это нормально, важно только не «подключаться»</w:t>
      </w:r>
      <w:r>
        <w:rPr>
          <w:rFonts w:ascii="MS Reference Sans Serif" w:hAnsi="MS Reference Sans Serif"/>
          <w:sz w:val="28"/>
          <w:szCs w:val="28"/>
        </w:rPr>
        <w:t xml:space="preserve"> </w:t>
      </w:r>
      <w:r w:rsidRPr="003D6A51">
        <w:rPr>
          <w:rFonts w:ascii="MS Reference Sans Serif" w:hAnsi="MS Reference Sans Serif"/>
          <w:sz w:val="28"/>
          <w:szCs w:val="28"/>
        </w:rPr>
        <w:t>глубоко к этим чувствам, а возвращаться к текущим разным осмысленным делам по намеченному заранее графику.</w:t>
      </w:r>
    </w:p>
    <w:p w:rsidR="003D6A51" w:rsidRDefault="003D6A51" w:rsidP="003D6A51">
      <w:pPr>
        <w:spacing w:line="240" w:lineRule="auto"/>
        <w:ind w:left="567" w:hanging="567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1</w:t>
      </w: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 xml:space="preserve"> </w:t>
      </w:r>
      <w:proofErr w:type="gramStart"/>
      <w:r w:rsidRPr="003D6A51">
        <w:rPr>
          <w:rFonts w:ascii="MS Reference Sans Serif" w:hAnsi="MS Reference Sans Serif"/>
          <w:sz w:val="28"/>
          <w:szCs w:val="28"/>
        </w:rPr>
        <w:t>Рекомендации подготовлены О.Д. Пуговкиной, доцентом факультета консультативной и</w:t>
      </w:r>
      <w:proofErr w:type="gramEnd"/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  <w:r w:rsidRPr="003D6A51">
        <w:rPr>
          <w:rFonts w:ascii="MS Reference Sans Serif" w:hAnsi="MS Reference Sans Serif"/>
          <w:sz w:val="28"/>
          <w:szCs w:val="28"/>
        </w:rPr>
        <w:t>клинической психологии Московского государственного психолого-педагогического университета</w:t>
      </w:r>
    </w:p>
    <w:p w:rsidR="003D6A51" w:rsidRPr="003D6A51" w:rsidRDefault="003D6A51" w:rsidP="003D6A51">
      <w:pPr>
        <w:spacing w:line="240" w:lineRule="auto"/>
        <w:jc w:val="both"/>
        <w:rPr>
          <w:rFonts w:ascii="MS Reference Sans Serif" w:hAnsi="MS Reference Sans Serif"/>
          <w:sz w:val="28"/>
          <w:szCs w:val="28"/>
        </w:rPr>
      </w:pPr>
    </w:p>
    <w:sectPr w:rsidR="003D6A51" w:rsidRPr="003D6A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A51"/>
    <w:rsid w:val="003D6A51"/>
    <w:rsid w:val="006857B5"/>
    <w:rsid w:val="0069608F"/>
    <w:rsid w:val="00976A97"/>
    <w:rsid w:val="00D42FA7"/>
    <w:rsid w:val="00E8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6A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D6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6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D6A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Sergrin</dc:creator>
  <cp:lastModifiedBy>Sergrin</cp:lastModifiedBy>
  <cp:revision>4</cp:revision>
  <dcterms:created xsi:type="dcterms:W3CDTF">2020-04-07T01:42:00Z</dcterms:created>
  <dcterms:modified xsi:type="dcterms:W3CDTF">2020-04-07T23:41:00Z</dcterms:modified>
</cp:coreProperties>
</file>